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spacing w:lineRule="atLeast" w:line="2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INDAGINE DI MERCATO PER L’INDIVIDUAZIONE DEGLI OPERATORI ECONOMICI DA INVITARE ALLA </w:t>
      </w:r>
      <w:r>
        <w:rPr>
          <w:rFonts w:cs="Arial" w:ascii="Arial" w:hAnsi="Arial"/>
          <w:b/>
          <w:color w:val="000000"/>
        </w:rPr>
        <w:t xml:space="preserve">PROCEDURA NEGOZIATA PER </w:t>
      </w:r>
      <w:r>
        <w:rPr>
          <w:rFonts w:cs="Arial" w:ascii="Arial" w:hAnsi="Arial"/>
          <w:b/>
          <w:bCs/>
        </w:rPr>
        <w:t>FORNITURA DI DERRATE ALIMENTARI PER LE MENSE SCOLASTICHE – LOTTI 1 (GENERI ALIMENTARI VARI), LOTTO 2 (FRUTTA E VERDURA) E LOTTO   3 (CARNI FRESCHE)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bCs/>
        </w:rPr>
        <w:t>-COMUNE DI AULLA</w:t>
      </w:r>
    </w:p>
    <w:p>
      <w:pPr>
        <w:pStyle w:val="Normal"/>
        <w:keepNext w:val="true"/>
        <w:widowControl w:val="false"/>
        <w:spacing w:lineRule="atLeast" w:line="260"/>
        <w:jc w:val="both"/>
        <w:rPr>
          <w:rFonts w:ascii="Arial" w:hAnsi="Arial" w:cs="Arial"/>
        </w:rPr>
      </w:pPr>
      <w:r>
        <w:rPr>
          <w:rFonts w:cs="Arial" w:ascii="Arial" w:hAnsi="Arial"/>
        </w:rPr>
        <w:t>Il sottoscritto/a (nome e cognome) 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nato/a a ____________________________________________ il 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residente a _____________________________Via _____________________________________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cod. fiscale _____________________________, in qualità di Titolare o legale rappresentante di: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Codice Fiscale_____________________ Part. IVA ________________Telefono______________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email___________________________________pec_____________________________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presa visione dell’avviso pubblico per la presentazione di manifestazioni d’interesse per l’affidamento della fornitura in oggetto e della relativa documentazione, avvalendosi della facoltà concessagli dagli articoli 46 e 47 del D.P.R. n. 445/2000, consapevole delle sanzioni penali previste dall’articolo 76 del medesimo D.P.R., per le ipotesi di falsità in atti e dichiarazioni mendaci ivi indicate 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MANIFESTA IL PROPRIO INTERESSE  ED A TAL FINE DICHIARA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di aver preso visione dell’avviso di indagine di mercato che regola la selezione di cui sopra e di accettarlo in ogni sua parte;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di essere in possesso dei requisiti generali di cui all’art. 94 e 95 del D. Lgs. n. 36/2023: il concorrente dichiara, ai sensi degli artt. 46 e 47 del D.P.R. n. 445/2000, di non trovarsi in alcuna delle cause di esclusione di cui agli artt. 94 e 95 del Codice; tali requisiti generali di partecipazione dovranno essere posseduti da tutti gli operatori economici (in caso di partecipazione in RTI da ciascuna delle imprese facenti parte il raggruppamento; in caso di consorzi  i requisiti generali dovranno essere posseduti sia dal consorzio che da tutte le consorziate indicate quali esecutrici). </w:t>
      </w:r>
    </w:p>
    <w:p>
      <w:pPr>
        <w:pStyle w:val="Normal"/>
        <w:jc w:val="both"/>
        <w:rPr>
          <w:rFonts w:ascii="Arial" w:hAnsi="Arial" w:cs="Arial"/>
          <w:b/>
          <w:color w:val="000000"/>
        </w:rPr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di essere in possesso dei seguenti requisiti </w:t>
      </w:r>
      <w:r>
        <w:rPr>
          <w:rFonts w:cs="Arial" w:ascii="Arial" w:hAnsi="Arial"/>
          <w:b/>
          <w:color w:val="000000"/>
        </w:rPr>
        <w:t xml:space="preserve">di idoneità professionale economica e tecnica necessarie per la partecipazione: 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before="0" w:after="12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PER IL LOTTO 1:</w:t>
      </w:r>
    </w:p>
    <w:p>
      <w:pPr>
        <w:pStyle w:val="BodyTextIndent3"/>
        <w:ind w:hanging="0" w:left="0"/>
        <w:rPr>
          <w:rFonts w:cs="Arial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>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a) </w:t>
      </w:r>
      <w:r>
        <w:rPr>
          <w:rFonts w:cs="Arial"/>
          <w:sz w:val="22"/>
          <w:szCs w:val="22"/>
        </w:rPr>
        <w:t>iscrizione alla C.C.I.A.A. per l’attività oggetto del presente appalto;</w:t>
      </w:r>
    </w:p>
    <w:p>
      <w:pPr>
        <w:pStyle w:val="Normal"/>
        <w:tabs>
          <w:tab w:val="clear" w:pos="708"/>
          <w:tab w:val="left" w:pos="5670" w:leader="none"/>
        </w:tabs>
        <w:jc w:val="both"/>
        <w:rPr>
          <w:rFonts w:ascii="Arial" w:hAnsi="Arial" w:cs="Arial"/>
          <w:b/>
          <w:bCs/>
        </w:rPr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 xml:space="preserve">b) </w:t>
      </w:r>
      <w:r>
        <w:rPr>
          <w:rFonts w:cs="Arial" w:ascii="Arial" w:hAnsi="Arial"/>
          <w:bCs/>
        </w:rPr>
        <w:t xml:space="preserve">Fatturato globale d’impresa </w:t>
      </w:r>
      <w:r>
        <w:rPr>
          <w:rFonts w:cs="Arial" w:ascii="Arial" w:hAnsi="Arial"/>
          <w:bCs/>
          <w:sz w:val="22"/>
          <w:szCs w:val="22"/>
        </w:rPr>
        <w:t>maturato</w:t>
      </w:r>
      <w:r>
        <w:rPr>
          <w:rFonts w:cs="Arial" w:ascii="Arial" w:hAnsi="Arial"/>
          <w:bCs/>
        </w:rPr>
        <w:t xml:space="preserve"> nel triennio antecedente a quello di indizione della procedura </w:t>
      </w:r>
      <w:r>
        <w:rPr>
          <w:rFonts w:cs="Arial" w:ascii="Arial" w:hAnsi="Arial"/>
          <w:bCs/>
          <w:color w:val="000000"/>
          <w:shd w:fill="auto" w:val="clear"/>
        </w:rPr>
        <w:t xml:space="preserve"> </w:t>
      </w:r>
      <w:r>
        <w:rPr>
          <w:rFonts w:cs="Arial" w:ascii="Arial" w:hAnsi="Arial"/>
          <w:bCs/>
          <w:shd w:fill="auto" w:val="clear"/>
        </w:rPr>
        <w:t xml:space="preserve">pari ad </w:t>
      </w:r>
      <w:r>
        <w:rPr>
          <w:rFonts w:cs="Arial" w:ascii="Arial" w:hAnsi="Arial"/>
          <w:bCs/>
          <w:shd w:fill="auto" w:val="clear"/>
        </w:rPr>
        <w:t>almeno € 183.000,00;</w:t>
      </w:r>
    </w:p>
    <w:p>
      <w:pPr>
        <w:pStyle w:val="BodyTextIndent3"/>
        <w:ind w:hanging="0" w:left="0"/>
        <w:rPr>
          <w:rFonts w:cs="Arial"/>
          <w:bCs/>
          <w:color w:val="000000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  <w:shd w:fill="auto" w:val="clear"/>
        </w:rPr>
        <w:t></w:t>
      </w:r>
      <w:r>
        <w:rPr>
          <w:rFonts w:cs="Arial"/>
          <w:sz w:val="22"/>
          <w:szCs w:val="22"/>
          <w:shd w:fill="auto" w:val="clear"/>
        </w:rPr>
        <w:t xml:space="preserve"> </w:t>
      </w:r>
      <w:r>
        <w:rPr>
          <w:rFonts w:cs="Arial"/>
          <w:b/>
          <w:bCs/>
          <w:sz w:val="22"/>
          <w:szCs w:val="22"/>
          <w:shd w:fill="auto" w:val="clear"/>
        </w:rPr>
        <w:t>c</w:t>
      </w:r>
      <w:r>
        <w:rPr>
          <w:rFonts w:cs="Arial"/>
          <w:b/>
          <w:sz w:val="22"/>
          <w:szCs w:val="22"/>
          <w:shd w:fill="auto" w:val="clear"/>
        </w:rPr>
        <w:t>)</w:t>
      </w:r>
      <w:r>
        <w:rPr>
          <w:rFonts w:cs="Arial"/>
          <w:sz w:val="22"/>
          <w:szCs w:val="22"/>
          <w:shd w:fill="auto" w:val="clear"/>
        </w:rPr>
        <w:t xml:space="preserve"> di disporre di tutta l’attrezzatura tecnica e delle risorse umane necessaria</w:t>
      </w:r>
      <w:r>
        <w:rPr>
          <w:rFonts w:cs="Arial"/>
          <w:sz w:val="22"/>
          <w:szCs w:val="22"/>
        </w:rPr>
        <w:t xml:space="preserve"> allo svolgimento dell'attività;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before="0" w:after="12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PER IL LOTTO 2:</w:t>
      </w:r>
    </w:p>
    <w:p>
      <w:pPr>
        <w:pStyle w:val="BodyTextIndent3"/>
        <w:ind w:hanging="0" w:left="0"/>
        <w:rPr>
          <w:rFonts w:cs="Arial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>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a) </w:t>
      </w:r>
      <w:r>
        <w:rPr>
          <w:rFonts w:cs="Arial"/>
          <w:sz w:val="22"/>
          <w:szCs w:val="22"/>
        </w:rPr>
        <w:t>iscrizione alla C.C.I.A.A. per l’attività oggetto del presente appalto;</w:t>
      </w:r>
    </w:p>
    <w:p>
      <w:pPr>
        <w:pStyle w:val="Normal"/>
        <w:tabs>
          <w:tab w:val="clear" w:pos="708"/>
          <w:tab w:val="left" w:pos="5670" w:leader="none"/>
        </w:tabs>
        <w:jc w:val="both"/>
        <w:rPr>
          <w:rFonts w:ascii="Arial" w:hAnsi="Arial" w:cs="Arial"/>
          <w:b/>
          <w:bCs/>
        </w:rPr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 xml:space="preserve">b) </w:t>
      </w:r>
      <w:r>
        <w:rPr>
          <w:rFonts w:cs="Arial" w:ascii="Arial" w:hAnsi="Arial"/>
          <w:bCs/>
        </w:rPr>
        <w:t xml:space="preserve">Fatturato globale d’impresa maturato  </w:t>
      </w:r>
      <w:r>
        <w:rPr>
          <w:rFonts w:cs="Arial" w:ascii="Arial" w:hAnsi="Arial"/>
          <w:bCs/>
          <w:sz w:val="22"/>
          <w:szCs w:val="22"/>
        </w:rPr>
        <w:t xml:space="preserve">nel triennio precedente a quello di indizione della procedura </w:t>
      </w:r>
      <w:r>
        <w:rPr>
          <w:rFonts w:cs="Arial" w:ascii="Arial" w:hAnsi="Arial"/>
          <w:bCs/>
          <w:shd w:fill="auto" w:val="clear"/>
        </w:rPr>
        <w:t>pa</w:t>
      </w:r>
      <w:r>
        <w:rPr>
          <w:rFonts w:cs="Arial" w:ascii="Arial" w:hAnsi="Arial"/>
          <w:bCs/>
          <w:shd w:fill="auto" w:val="clear"/>
        </w:rPr>
        <w:t>ri ad almeno € 70,200,00</w:t>
      </w:r>
      <w:r>
        <w:rPr>
          <w:rFonts w:cs="Arial" w:ascii="Arial" w:hAnsi="Arial"/>
          <w:b/>
          <w:bCs/>
          <w:shd w:fill="auto" w:val="clear"/>
        </w:rPr>
        <w:t>.</w:t>
      </w:r>
    </w:p>
    <w:p>
      <w:pPr>
        <w:pStyle w:val="BodyTextIndent3"/>
        <w:ind w:hanging="0" w:left="0"/>
        <w:jc w:val="both"/>
        <w:rPr>
          <w:rFonts w:cs="Arial"/>
          <w:bCs/>
          <w:sz w:val="22"/>
          <w:szCs w:val="22"/>
          <w:shd w:fill="auto" w:val="clear"/>
        </w:rPr>
      </w:pPr>
      <w:r>
        <w:rPr>
          <w:rFonts w:cs="Arial"/>
          <w:bCs/>
          <w:sz w:val="22"/>
          <w:szCs w:val="22"/>
          <w:shd w:fill="auto" w:val="clear"/>
        </w:rPr>
      </w:r>
    </w:p>
    <w:p>
      <w:pPr>
        <w:pStyle w:val="BodyTextIndent3"/>
        <w:ind w:hanging="0" w:left="0"/>
        <w:rPr>
          <w:rFonts w:cs="Arial"/>
          <w:bCs/>
          <w:color w:val="000000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>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c)</w:t>
      </w:r>
      <w:r>
        <w:rPr>
          <w:rFonts w:cs="Arial"/>
          <w:sz w:val="22"/>
          <w:szCs w:val="22"/>
        </w:rPr>
        <w:t xml:space="preserve"> di disporre di tutta l’attrezzatura tecnica e delle risorse umane necessaria allo svolgimento dell'attività;</w:t>
      </w:r>
    </w:p>
    <w:p>
      <w:pPr>
        <w:pStyle w:val="BodyTextIndent3"/>
        <w:ind w:hanging="0" w:left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before="0" w:after="120"/>
        <w:jc w:val="both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  <w:t>PER IL LOTTO 3:</w:t>
      </w:r>
    </w:p>
    <w:p>
      <w:pPr>
        <w:pStyle w:val="BodyTextIndent3"/>
        <w:ind w:hanging="0" w:left="0"/>
        <w:rPr>
          <w:rFonts w:cs="Arial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</w:rPr>
        <w:t>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 xml:space="preserve">a) </w:t>
      </w:r>
      <w:r>
        <w:rPr>
          <w:rFonts w:cs="Arial"/>
          <w:sz w:val="22"/>
          <w:szCs w:val="22"/>
        </w:rPr>
        <w:t>iscrizione alla C.C.I.A.A. per l’attività oggetto del presente appalto;</w:t>
      </w:r>
    </w:p>
    <w:p>
      <w:pPr>
        <w:pStyle w:val="Normal"/>
        <w:tabs>
          <w:tab w:val="clear" w:pos="708"/>
          <w:tab w:val="left" w:pos="5670" w:leader="none"/>
        </w:tabs>
        <w:jc w:val="both"/>
        <w:rPr/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 xml:space="preserve">b) </w:t>
      </w:r>
      <w:r>
        <w:rPr>
          <w:rFonts w:cs="Arial" w:ascii="Arial" w:hAnsi="Arial"/>
          <w:bCs/>
        </w:rPr>
        <w:t xml:space="preserve">Fatturato globale d’impresa maturato </w:t>
      </w:r>
      <w:r>
        <w:rPr>
          <w:rFonts w:cs="Arial" w:ascii="Arial" w:hAnsi="Arial"/>
          <w:bCs/>
          <w:sz w:val="22"/>
          <w:szCs w:val="22"/>
        </w:rPr>
        <w:t>nel trie</w:t>
      </w:r>
      <w:r>
        <w:rPr>
          <w:rFonts w:cs="Arial" w:ascii="Arial" w:hAnsi="Arial"/>
          <w:bCs/>
          <w:sz w:val="22"/>
          <w:szCs w:val="22"/>
          <w:shd w:fill="auto" w:val="clear"/>
        </w:rPr>
        <w:t xml:space="preserve">nnio precedente a quello di indizione della procedura </w:t>
      </w:r>
      <w:r>
        <w:rPr>
          <w:rFonts w:cs="Arial" w:ascii="Arial" w:hAnsi="Arial"/>
          <w:bCs/>
          <w:color w:val="000000"/>
          <w:shd w:fill="auto" w:val="clear"/>
        </w:rPr>
        <w:t xml:space="preserve"> </w:t>
      </w:r>
      <w:r>
        <w:rPr>
          <w:rFonts w:cs="Arial" w:ascii="Arial" w:hAnsi="Arial"/>
          <w:bCs/>
          <w:shd w:fill="auto" w:val="clear"/>
        </w:rPr>
        <w:t>pari ad a</w:t>
      </w:r>
      <w:r>
        <w:rPr>
          <w:rFonts w:cs="Arial" w:ascii="Arial" w:hAnsi="Arial"/>
          <w:bCs/>
          <w:shd w:fill="auto" w:val="clear"/>
        </w:rPr>
        <w:t>lmen</w:t>
      </w:r>
      <w:r>
        <w:rPr>
          <w:rFonts w:cs="Arial" w:ascii="Arial" w:hAnsi="Arial"/>
          <w:bCs/>
          <w:shd w:fill="auto" w:val="clear"/>
        </w:rPr>
        <w:t>o € 55,800,00;</w:t>
      </w:r>
    </w:p>
    <w:p>
      <w:pPr>
        <w:pStyle w:val="BodyTextIndent3"/>
        <w:ind w:hanging="0" w:left="0"/>
        <w:rPr>
          <w:rFonts w:cs="Arial"/>
          <w:bCs/>
          <w:color w:val="000000"/>
          <w:sz w:val="22"/>
          <w:szCs w:val="22"/>
        </w:rPr>
      </w:pPr>
      <w:r>
        <w:rPr>
          <w:rFonts w:eastAsia="Wingdings" w:cs="Wingdings" w:ascii="Wingdings" w:hAnsi="Wingdings"/>
          <w:sz w:val="22"/>
          <w:szCs w:val="22"/>
          <w:shd w:fill="auto" w:val="clear"/>
        </w:rPr>
        <w:t></w:t>
      </w:r>
      <w:r>
        <w:rPr>
          <w:rFonts w:cs="Arial"/>
          <w:sz w:val="22"/>
          <w:szCs w:val="22"/>
          <w:shd w:fill="auto" w:val="clear"/>
        </w:rPr>
        <w:t xml:space="preserve"> </w:t>
      </w:r>
      <w:r>
        <w:rPr>
          <w:rFonts w:cs="Arial"/>
          <w:b/>
          <w:bCs/>
          <w:sz w:val="22"/>
          <w:szCs w:val="22"/>
          <w:shd w:fill="auto" w:val="clear"/>
        </w:rPr>
        <w:t>c</w:t>
      </w:r>
      <w:r>
        <w:rPr>
          <w:rFonts w:cs="Arial"/>
          <w:b/>
          <w:sz w:val="22"/>
          <w:szCs w:val="22"/>
          <w:shd w:fill="auto" w:val="clear"/>
        </w:rPr>
        <w:t>)</w:t>
      </w:r>
      <w:r>
        <w:rPr>
          <w:rFonts w:cs="Arial"/>
          <w:sz w:val="22"/>
          <w:szCs w:val="22"/>
          <w:shd w:fill="auto" w:val="clear"/>
        </w:rPr>
        <w:t xml:space="preserve"> di disporre di tutta l’attrezzatura tecnica e delle risorse umane necessaria</w:t>
      </w:r>
      <w:r>
        <w:rPr>
          <w:rFonts w:cs="Arial"/>
          <w:sz w:val="22"/>
          <w:szCs w:val="22"/>
        </w:rPr>
        <w:t xml:space="preserve"> allo svolgimento dell'attività;</w:t>
      </w:r>
    </w:p>
    <w:p>
      <w:pPr>
        <w:pStyle w:val="BodyTextIndent3"/>
        <w:ind w:hanging="0" w:left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BodyTextIndent3"/>
        <w:ind w:hanging="0" w:left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---</w:t>
      </w:r>
    </w:p>
    <w:p>
      <w:pPr>
        <w:pStyle w:val="BodyTextIndent3"/>
        <w:ind w:hanging="0" w:left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BodyTextIndent3"/>
        <w:ind w:hanging="0" w:left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eastAsia="Wingdings" w:cs="Wingdings" w:ascii="Wingdings" w:hAnsi="Wingdings"/>
        </w:rPr>
        <w:t>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di essere informato,</w:t>
      </w:r>
      <w:r>
        <w:rPr>
          <w:rFonts w:eastAsia="Times New Roman" w:cs="Liberation Serif" w:ascii="Liberation Serif" w:hAnsi="Liberation Serif"/>
          <w:b w:val="false"/>
          <w:bCs w:val="false"/>
          <w:color w:val="auto"/>
          <w:kern w:val="0"/>
          <w:sz w:val="20"/>
          <w:szCs w:val="20"/>
          <w:lang w:val="it-IT" w:eastAsia="it-IT" w:bidi="ar-SA"/>
        </w:rPr>
        <w:t xml:space="preserve"> ai sensi del decreto legislativo 30 giugno 2003, n. 196 e ss.mm.ii. e del Regolamento UE 2016/679, circa l’utilizzazione dei dati di cui alla presente dichiarazione,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 xml:space="preserve">Luogo ________________  data  _____/_____/_____ </w:t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>L’INTERESSATO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 xml:space="preserve">_____________________________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>
          <w:rFonts w:cs="Arial" w:ascii="Arial" w:hAnsi="Arial"/>
        </w:rPr>
        <w:t>Documento firmato digitalmente ai sensi dell’art. 24 del d.lgs. 7/3/2005 n. 82 “Codice dell'amministrazione digitale”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328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entrocorpodeltesto3Carattere" w:customStyle="1">
    <w:name w:val="Rientro corpo del testo 3 Carattere"/>
    <w:basedOn w:val="DefaultParagraphFont"/>
    <w:uiPriority w:val="99"/>
    <w:semiHidden/>
    <w:qFormat/>
    <w:rsid w:val="00952a1e"/>
    <w:rPr>
      <w:rFonts w:ascii="Arial" w:hAnsi="Arial" w:eastAsia="Times New Roman" w:cs="Times New Roman"/>
      <w:sz w:val="16"/>
      <w:szCs w:val="16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55275"/>
    <w:pPr>
      <w:spacing w:before="0" w:after="200"/>
      <w:ind w:hanging="0" w:left="720"/>
      <w:contextualSpacing/>
    </w:pPr>
    <w:rPr/>
  </w:style>
  <w:style w:type="paragraph" w:styleId="Caption1">
    <w:name w:val="caption1"/>
    <w:basedOn w:val="Normal"/>
    <w:next w:val="Normal"/>
    <w:qFormat/>
    <w:rsid w:val="006d69f0"/>
    <w:pPr>
      <w:widowControl w:val="false"/>
      <w:suppressAutoHyphens w:val="true"/>
      <w:spacing w:lineRule="auto" w:line="240" w:before="0" w:after="0"/>
      <w:jc w:val="center"/>
    </w:pPr>
    <w:rPr>
      <w:rFonts w:ascii="Arial" w:hAnsi="Arial" w:eastAsia="Times New Roman" w:cs="Times New Roman"/>
      <w:b/>
      <w:kern w:val="2"/>
      <w:sz w:val="28"/>
      <w:szCs w:val="20"/>
      <w:lang w:eastAsia="ar-SA"/>
    </w:rPr>
  </w:style>
  <w:style w:type="paragraph" w:styleId="Standard" w:customStyle="1">
    <w:name w:val="Standard"/>
    <w:qFormat/>
    <w:rsid w:val="00116945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BlockText">
    <w:name w:val="Block Text"/>
    <w:basedOn w:val="Normal"/>
    <w:qFormat/>
    <w:rsid w:val="00cf1478"/>
    <w:pPr>
      <w:spacing w:lineRule="auto" w:line="240" w:before="120" w:after="0"/>
      <w:ind w:hanging="0" w:left="225" w:right="225"/>
      <w:jc w:val="both"/>
    </w:pPr>
    <w:rPr>
      <w:rFonts w:ascii="Arial" w:hAnsi="Arial" w:eastAsia="Times New Roman" w:cs="Times New Roman"/>
      <w:color w:val="000000"/>
      <w:szCs w:val="20"/>
      <w:lang w:eastAsia="it-IT"/>
    </w:rPr>
  </w:style>
  <w:style w:type="paragraph" w:styleId="BodyTextIndent3">
    <w:name w:val="Body Text Indent 3"/>
    <w:basedOn w:val="Normal"/>
    <w:link w:val="Rientrocorpodeltesto3Carattere"/>
    <w:uiPriority w:val="99"/>
    <w:semiHidden/>
    <w:unhideWhenUsed/>
    <w:qFormat/>
    <w:rsid w:val="00952a1e"/>
    <w:pPr>
      <w:spacing w:lineRule="auto" w:line="240" w:before="0" w:after="120"/>
      <w:ind w:hanging="0" w:left="283"/>
    </w:pPr>
    <w:rPr>
      <w:rFonts w:ascii="Arial" w:hAnsi="Arial" w:eastAsia="Times New Roman" w:cs="Times New Roman"/>
      <w:sz w:val="16"/>
      <w:szCs w:val="16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LibreOffice/7.6.2.1$Windows_X86_64 LibreOffice_project/56f7684011345957bbf33a7ee678afaf4d2ba333</Application>
  <AppVersion>15.0000</AppVersion>
  <Pages>2</Pages>
  <Words>551</Words>
  <Characters>3553</Characters>
  <CharactersWithSpaces>4114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2022-06-21T08:12:00Z</dcterms:created>
  <dc:creator>Bicchieri</dc:creator>
  <dc:description/>
  <dc:language>it-IT</dc:language>
  <cp:lastModifiedBy/>
  <cp:lastPrinted>2024-07-11T10:22:27Z</cp:lastPrinted>
  <dcterms:modified xsi:type="dcterms:W3CDTF">2024-07-11T16:30:07Z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